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F2C5" w14:textId="77777777" w:rsidR="00730ABC" w:rsidRPr="00317615" w:rsidRDefault="00730ABC" w:rsidP="00730ABC">
      <w:pPr>
        <w:pStyle w:val="Overskrift1"/>
        <w:rPr>
          <w:lang w:val="en-US"/>
        </w:rPr>
      </w:pPr>
      <w:bookmarkStart w:id="0" w:name="_Toc216790817"/>
      <w:bookmarkStart w:id="1" w:name="appendix-4-administrative-conditions"/>
      <w:r>
        <w:rPr>
          <w:lang w:val="en-US"/>
        </w:rPr>
        <w:t>Annex</w:t>
      </w:r>
      <w:r w:rsidRPr="00317615">
        <w:rPr>
          <w:lang w:val="en-US"/>
        </w:rPr>
        <w:t xml:space="preserve"> 4 Administrative Conditions</w:t>
      </w:r>
      <w:bookmarkEnd w:id="0"/>
    </w:p>
    <w:p w14:paraId="3A8F4908" w14:textId="77777777" w:rsidR="00730ABC" w:rsidRPr="00317615" w:rsidRDefault="00730ABC" w:rsidP="00730ABC">
      <w:pPr>
        <w:pStyle w:val="Overskrift2"/>
        <w:rPr>
          <w:lang w:val="en-US"/>
        </w:rPr>
      </w:pPr>
      <w:bookmarkStart w:id="2" w:name="project-organization"/>
      <w:r w:rsidRPr="00317615">
        <w:rPr>
          <w:lang w:val="en-US"/>
        </w:rPr>
        <w:t>Project Organization</w:t>
      </w:r>
    </w:p>
    <w:p w14:paraId="25F18D1A" w14:textId="6FEDD86D" w:rsidR="00730ABC" w:rsidRPr="00317615" w:rsidRDefault="00D13425" w:rsidP="00730ABC">
      <w:pPr>
        <w:rPr>
          <w:lang w:val="en-US"/>
        </w:rPr>
      </w:pPr>
      <w:r w:rsidRPr="00D13425">
        <w:rPr>
          <w:highlight w:val="yellow"/>
          <w:lang w:val="en-US"/>
        </w:rPr>
        <w:t>[Insert contact information for the delivery, name, email address and telephone number]</w:t>
      </w:r>
    </w:p>
    <w:p w14:paraId="15B3DFC3" w14:textId="77777777" w:rsidR="00730ABC" w:rsidRPr="00317615" w:rsidRDefault="00730ABC" w:rsidP="00730ABC">
      <w:pPr>
        <w:pStyle w:val="Overskrift2"/>
        <w:rPr>
          <w:lang w:val="en-US"/>
        </w:rPr>
      </w:pPr>
      <w:bookmarkStart w:id="3" w:name="delivery-terms-for-goods"/>
      <w:bookmarkEnd w:id="2"/>
      <w:r w:rsidRPr="00317615">
        <w:rPr>
          <w:lang w:val="en-US"/>
        </w:rPr>
        <w:t>Delivery Terms for Goods</w:t>
      </w:r>
    </w:p>
    <w:p w14:paraId="309BFBC1" w14:textId="77777777" w:rsidR="00730ABC" w:rsidRPr="00317615" w:rsidRDefault="00730ABC" w:rsidP="00730ABC">
      <w:pPr>
        <w:rPr>
          <w:lang w:val="en-US"/>
        </w:rPr>
      </w:pPr>
      <w:r w:rsidRPr="00317615">
        <w:rPr>
          <w:lang w:val="en-US"/>
        </w:rPr>
        <w:t>Delivery shall take place DDP (Incoterms 2020) at delivery location as specified below, or, if specifically agreed, to the delivery location agreed for the individual delivery.</w:t>
      </w:r>
    </w:p>
    <w:p w14:paraId="6B15F2A1" w14:textId="77777777" w:rsidR="00730ABC" w:rsidRPr="00317615" w:rsidRDefault="00730ABC" w:rsidP="00730ABC">
      <w:pPr>
        <w:pStyle w:val="Overskrift2"/>
        <w:rPr>
          <w:lang w:val="en-US"/>
        </w:rPr>
      </w:pPr>
      <w:bookmarkStart w:id="4" w:name="place-of-delivery-and-work-location-1"/>
      <w:bookmarkEnd w:id="3"/>
      <w:r w:rsidRPr="00317615">
        <w:rPr>
          <w:lang w:val="en-US"/>
        </w:rPr>
        <w:t>Place of Delivery and Work Location</w:t>
      </w:r>
    </w:p>
    <w:p w14:paraId="4409EA52" w14:textId="77777777" w:rsidR="00730ABC" w:rsidRPr="00317615" w:rsidRDefault="00730ABC" w:rsidP="00730ABC">
      <w:pPr>
        <w:rPr>
          <w:lang w:val="en-US"/>
        </w:rPr>
      </w:pPr>
      <w:r w:rsidRPr="00317615">
        <w:rPr>
          <w:lang w:val="en-US"/>
        </w:rPr>
        <w:t>Delivery and work location for the deliveries will be NTNU’s campuses in Trondheim, to be agreed in more detail when ordering goods and service assignments.</w:t>
      </w:r>
    </w:p>
    <w:p w14:paraId="7C1BCB59" w14:textId="77777777" w:rsidR="00730ABC" w:rsidRPr="00317615" w:rsidRDefault="00730ABC" w:rsidP="00730ABC">
      <w:pPr>
        <w:pStyle w:val="Overskrift2"/>
        <w:rPr>
          <w:lang w:val="en-US"/>
        </w:rPr>
      </w:pPr>
      <w:bookmarkStart w:id="5" w:name="subcontractors-and-use-of-third-parties"/>
      <w:bookmarkEnd w:id="4"/>
      <w:r w:rsidRPr="00317615">
        <w:rPr>
          <w:lang w:val="en-US"/>
        </w:rPr>
        <w:t>Subcontractors and Use of Third Parties</w:t>
      </w:r>
    </w:p>
    <w:p w14:paraId="005A2111" w14:textId="1EDC42CE" w:rsidR="00730ABC" w:rsidRPr="002D421A" w:rsidRDefault="00730ABC" w:rsidP="002D421A">
      <w:pPr>
        <w:rPr>
          <w:lang w:val="en-US"/>
        </w:rPr>
      </w:pPr>
      <w:r w:rsidRPr="00317615">
        <w:rPr>
          <w:lang w:val="en-US"/>
        </w:rPr>
        <w:t xml:space="preserve">Subcontractors not appearing in the tender with commitment declaration shall be pre-approved by the Contracting Authority. Where there are justifiable grounds, the Contracting Authority has the right to </w:t>
      </w:r>
      <w:proofErr w:type="gramStart"/>
      <w:r w:rsidRPr="00317615">
        <w:rPr>
          <w:lang w:val="en-US"/>
        </w:rPr>
        <w:t>require</w:t>
      </w:r>
      <w:proofErr w:type="gramEnd"/>
      <w:r w:rsidRPr="00317615">
        <w:rPr>
          <w:lang w:val="en-US"/>
        </w:rPr>
        <w:t xml:space="preserve"> replacement of a subcontractor.</w:t>
      </w:r>
      <w:bookmarkEnd w:id="1"/>
      <w:bookmarkEnd w:id="5"/>
    </w:p>
    <w:p w14:paraId="0BF87261" w14:textId="77777777" w:rsidR="00727E05" w:rsidRPr="00D13425" w:rsidRDefault="00727E05">
      <w:pPr>
        <w:rPr>
          <w:lang w:val="en-US"/>
        </w:rPr>
      </w:pPr>
    </w:p>
    <w:sectPr w:rsidR="00727E05" w:rsidRPr="00D13425" w:rsidSect="00730A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9C328" w14:textId="77777777" w:rsidR="00FC3666" w:rsidRDefault="00FC3666">
      <w:pPr>
        <w:spacing w:after="0" w:line="240" w:lineRule="auto"/>
      </w:pPr>
      <w:r>
        <w:separator/>
      </w:r>
    </w:p>
  </w:endnote>
  <w:endnote w:type="continuationSeparator" w:id="0">
    <w:p w14:paraId="59D5E68F" w14:textId="77777777" w:rsidR="00FC3666" w:rsidRDefault="00FC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FDCA" w14:textId="77777777" w:rsidR="00730ABC" w:rsidRDefault="00730AB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3C0B459A" w14:textId="77777777" w:rsidR="00730ABC" w:rsidRDefault="00730ABC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14:paraId="1779FD5E" w14:textId="77777777" w:rsidR="00730ABC" w:rsidRDefault="00730ABC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46208" w14:textId="77777777" w:rsidR="00730ABC" w:rsidRDefault="00730AB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EA2E7" w14:textId="77777777" w:rsidR="00FC3666" w:rsidRDefault="00FC3666">
      <w:pPr>
        <w:spacing w:after="0" w:line="240" w:lineRule="auto"/>
      </w:pPr>
      <w:r>
        <w:separator/>
      </w:r>
    </w:p>
  </w:footnote>
  <w:footnote w:type="continuationSeparator" w:id="0">
    <w:p w14:paraId="43D4FC24" w14:textId="77777777" w:rsidR="00FC3666" w:rsidRDefault="00FC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33D41" w14:textId="77777777" w:rsidR="00730ABC" w:rsidRDefault="00730AB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F4BA7" w14:textId="77777777" w:rsidR="00730ABC" w:rsidRDefault="00730ABC" w:rsidP="00B2394E">
    <w:pPr>
      <w:pStyle w:val="Topptekst"/>
      <w:jc w:val="right"/>
    </w:pP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000000">
      <w:fldChar w:fldCharType="begin"/>
    </w:r>
    <w:r w:rsidR="00000000">
      <w:instrText xml:space="preserve"> INCLUDEPICTURE  "cid:image001.png@01CFD0F3.2F8D8D70" \* MERGEFORMATINET </w:instrText>
    </w:r>
    <w:r w:rsidR="00000000">
      <w:fldChar w:fldCharType="separate"/>
    </w:r>
    <w:r w:rsidR="00D13425">
      <w:pict w14:anchorId="2822D4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e 1" o:spid="_x0000_i1025" type="#_x0000_t75" alt="https://innsida.ntnu.no/documents/10157/3573032/logo_ntnu_bokm.png/03c40305-230c-4dbe-8ae5-fb7930e355d4?t=1386853927042" style="width:86.4pt;height:21.6pt">
          <v:imagedata r:id="rId1" r:href="rId2"/>
        </v:shape>
      </w:pict>
    </w:r>
    <w:r w:rsidR="00000000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79A11" w14:textId="77777777" w:rsidR="00730ABC" w:rsidRDefault="00730AB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48E4D0E4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 w16cid:durableId="354354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12F"/>
    <w:rsid w:val="00023C3D"/>
    <w:rsid w:val="002B0A36"/>
    <w:rsid w:val="002D421A"/>
    <w:rsid w:val="00343FF6"/>
    <w:rsid w:val="003E7D77"/>
    <w:rsid w:val="00403BA5"/>
    <w:rsid w:val="0048612F"/>
    <w:rsid w:val="004D33EC"/>
    <w:rsid w:val="005C3D06"/>
    <w:rsid w:val="0060115C"/>
    <w:rsid w:val="00640B8E"/>
    <w:rsid w:val="00727E05"/>
    <w:rsid w:val="00730ABC"/>
    <w:rsid w:val="00786CE7"/>
    <w:rsid w:val="007F5ACF"/>
    <w:rsid w:val="008064E5"/>
    <w:rsid w:val="009A44F3"/>
    <w:rsid w:val="00A86B01"/>
    <w:rsid w:val="00BC0FD0"/>
    <w:rsid w:val="00C6076D"/>
    <w:rsid w:val="00D13425"/>
    <w:rsid w:val="00D76F7E"/>
    <w:rsid w:val="00E548C5"/>
    <w:rsid w:val="00EC51FA"/>
    <w:rsid w:val="00FC3666"/>
    <w:rsid w:val="702E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081B59"/>
  <w15:chartTrackingRefBased/>
  <w15:docId w15:val="{CF364C28-7218-459B-AFAA-C9126152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ABC"/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861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861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861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861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861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861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861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861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861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8612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8612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8612F"/>
    <w:rPr>
      <w:rFonts w:eastAsiaTheme="majorEastAsia" w:cstheme="majorBidi"/>
      <w:color w:val="2F5496" w:themeColor="accent1" w:themeShade="BF"/>
      <w:sz w:val="28"/>
      <w:szCs w:val="28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8612F"/>
    <w:rPr>
      <w:rFonts w:eastAsiaTheme="majorEastAsia" w:cstheme="majorBidi"/>
      <w:i/>
      <w:iCs/>
      <w:color w:val="2F5496" w:themeColor="accent1" w:themeShade="BF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8612F"/>
    <w:rPr>
      <w:rFonts w:eastAsiaTheme="majorEastAsia" w:cstheme="majorBidi"/>
      <w:color w:val="2F5496" w:themeColor="accent1" w:themeShade="BF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8612F"/>
    <w:rPr>
      <w:rFonts w:eastAsiaTheme="majorEastAsia" w:cstheme="majorBidi"/>
      <w:i/>
      <w:iCs/>
      <w:color w:val="595959" w:themeColor="text1" w:themeTint="A6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8612F"/>
    <w:rPr>
      <w:rFonts w:eastAsiaTheme="majorEastAsia" w:cstheme="majorBidi"/>
      <w:color w:val="595959" w:themeColor="text1" w:themeTint="A6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8612F"/>
    <w:rPr>
      <w:rFonts w:eastAsiaTheme="majorEastAsia" w:cstheme="majorBidi"/>
      <w:i/>
      <w:iCs/>
      <w:color w:val="272727" w:themeColor="text1" w:themeTint="D8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8612F"/>
    <w:rPr>
      <w:rFonts w:eastAsiaTheme="majorEastAsia" w:cstheme="majorBidi"/>
      <w:color w:val="272727" w:themeColor="text1" w:themeTint="D8"/>
      <w:lang w:val="nb-NO"/>
    </w:rPr>
  </w:style>
  <w:style w:type="paragraph" w:styleId="Tittel">
    <w:name w:val="Title"/>
    <w:basedOn w:val="Normal"/>
    <w:next w:val="Normal"/>
    <w:link w:val="TittelTegn"/>
    <w:uiPriority w:val="10"/>
    <w:qFormat/>
    <w:rsid w:val="004861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8612F"/>
    <w:rPr>
      <w:rFonts w:asciiTheme="majorHAnsi" w:eastAsiaTheme="majorEastAsia" w:hAnsiTheme="majorHAnsi" w:cstheme="majorBidi"/>
      <w:spacing w:val="-10"/>
      <w:kern w:val="28"/>
      <w:sz w:val="56"/>
      <w:szCs w:val="56"/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861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8612F"/>
    <w:rPr>
      <w:rFonts w:eastAsiaTheme="majorEastAsia" w:cstheme="majorBidi"/>
      <w:color w:val="595959" w:themeColor="text1" w:themeTint="A6"/>
      <w:spacing w:val="15"/>
      <w:sz w:val="28"/>
      <w:szCs w:val="28"/>
      <w:lang w:val="nb-NO"/>
    </w:rPr>
  </w:style>
  <w:style w:type="paragraph" w:styleId="Sitat">
    <w:name w:val="Quote"/>
    <w:basedOn w:val="Normal"/>
    <w:next w:val="Normal"/>
    <w:link w:val="SitatTegn"/>
    <w:uiPriority w:val="29"/>
    <w:qFormat/>
    <w:rsid w:val="004861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8612F"/>
    <w:rPr>
      <w:i/>
      <w:iCs/>
      <w:color w:val="404040" w:themeColor="text1" w:themeTint="BF"/>
      <w:lang w:val="nb-NO"/>
    </w:rPr>
  </w:style>
  <w:style w:type="paragraph" w:styleId="Listeavsnitt">
    <w:name w:val="List Paragraph"/>
    <w:basedOn w:val="Normal"/>
    <w:uiPriority w:val="34"/>
    <w:qFormat/>
    <w:rsid w:val="0048612F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8612F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861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8612F"/>
    <w:rPr>
      <w:i/>
      <w:iCs/>
      <w:color w:val="2F5496" w:themeColor="accent1" w:themeShade="BF"/>
      <w:lang w:val="nb-NO"/>
    </w:rPr>
  </w:style>
  <w:style w:type="character" w:styleId="Sterkreferanse">
    <w:name w:val="Intense Reference"/>
    <w:basedOn w:val="Standardskriftforavsnitt"/>
    <w:uiPriority w:val="32"/>
    <w:qFormat/>
    <w:rsid w:val="0048612F"/>
    <w:rPr>
      <w:b/>
      <w:bCs/>
      <w:smallCaps/>
      <w:color w:val="2F5496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730A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30ABC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730A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30ABC"/>
    <w:rPr>
      <w:lang w:val="nb-NO"/>
    </w:r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sz w:val="20"/>
      <w:szCs w:val="20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D0F3.2F8D8D7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692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Kjell Ivar Bye</dc:creator>
  <cp:keywords/>
  <dc:description/>
  <cp:lastModifiedBy>Kjell Ivar Bye</cp:lastModifiedBy>
  <cp:revision>7</cp:revision>
  <dcterms:created xsi:type="dcterms:W3CDTF">2025-12-17T14:14:00Z</dcterms:created>
  <dcterms:modified xsi:type="dcterms:W3CDTF">2026-01-08T14:46:00Z</dcterms:modified>
</cp:coreProperties>
</file>